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4EA" w:rsidRPr="007764EA" w:rsidRDefault="007764EA" w:rsidP="007764EA">
      <w:pPr>
        <w:autoSpaceDE w:val="0"/>
        <w:autoSpaceDN w:val="0"/>
        <w:adjustRightInd w:val="0"/>
        <w:spacing w:after="0" w:line="240" w:lineRule="auto"/>
        <w:jc w:val="center"/>
        <w:rPr>
          <w:rFonts w:ascii="Times New Roman" w:hAnsi="Times New Roman" w:cs="Times New Roman"/>
          <w:b/>
          <w:sz w:val="36"/>
          <w:szCs w:val="32"/>
        </w:rPr>
      </w:pPr>
      <w:r w:rsidRPr="007764EA">
        <w:rPr>
          <w:rFonts w:ascii="Times New Roman" w:hAnsi="Times New Roman" w:cs="Times New Roman"/>
          <w:b/>
          <w:sz w:val="36"/>
          <w:szCs w:val="32"/>
        </w:rPr>
        <w:t>DESIGNING OF HEAT EXCHANGER SUBJECTED TO THERMAL AND MODAL ANALYSIS</w:t>
      </w:r>
    </w:p>
    <w:p w:rsidR="007764EA" w:rsidRDefault="007764EA" w:rsidP="007764EA">
      <w:pPr>
        <w:autoSpaceDE w:val="0"/>
        <w:autoSpaceDN w:val="0"/>
        <w:adjustRightInd w:val="0"/>
        <w:spacing w:after="0" w:line="240" w:lineRule="auto"/>
        <w:jc w:val="both"/>
        <w:rPr>
          <w:rFonts w:ascii="Times New Roman" w:hAnsi="Times New Roman" w:cs="Times New Roman"/>
          <w:b/>
          <w:sz w:val="28"/>
          <w:szCs w:val="28"/>
        </w:rPr>
      </w:pPr>
    </w:p>
    <w:p w:rsidR="007764EA" w:rsidRPr="007764EA" w:rsidRDefault="007764EA" w:rsidP="007764EA">
      <w:pPr>
        <w:autoSpaceDE w:val="0"/>
        <w:autoSpaceDN w:val="0"/>
        <w:adjustRightInd w:val="0"/>
        <w:spacing w:after="0" w:line="240" w:lineRule="auto"/>
        <w:jc w:val="both"/>
        <w:rPr>
          <w:rFonts w:ascii="Times New Roman" w:hAnsi="Times New Roman" w:cs="Times New Roman"/>
          <w:b/>
          <w:sz w:val="32"/>
          <w:szCs w:val="28"/>
        </w:rPr>
      </w:pPr>
      <w:r w:rsidRPr="007764EA">
        <w:rPr>
          <w:rFonts w:ascii="Times New Roman" w:hAnsi="Times New Roman" w:cs="Times New Roman"/>
          <w:b/>
          <w:sz w:val="32"/>
          <w:szCs w:val="28"/>
        </w:rPr>
        <w:t>ABSTRACT:</w:t>
      </w:r>
    </w:p>
    <w:p w:rsidR="00602916" w:rsidRPr="007764EA" w:rsidRDefault="007764EA" w:rsidP="007764EA">
      <w:pPr>
        <w:autoSpaceDE w:val="0"/>
        <w:autoSpaceDN w:val="0"/>
        <w:adjustRightInd w:val="0"/>
        <w:spacing w:after="0" w:line="240" w:lineRule="auto"/>
        <w:jc w:val="both"/>
        <w:rPr>
          <w:rFonts w:ascii="Times New Roman" w:hAnsi="Times New Roman" w:cs="Times New Roman"/>
          <w:sz w:val="32"/>
          <w:szCs w:val="32"/>
        </w:rPr>
      </w:pPr>
      <w:r w:rsidRPr="007764EA">
        <w:rPr>
          <w:rFonts w:ascii="Times New Roman" w:hAnsi="Times New Roman" w:cs="Times New Roman"/>
          <w:sz w:val="32"/>
          <w:szCs w:val="32"/>
        </w:rPr>
        <w:t>This experiment consists on taking measurements from a heat exchanger while varying the direction of the flow of the hot and cold fluids. Heat exchangers makes possible the use of machinery and processes that otherwise would generate too much heat to operate. The goals for this laboratory include determining the amount of heat dissipated to the surroundings, the overall efficiency, the temperature efficiency for the hot and cold fluids, overall heat transfer coefficient, the theoretical overall heat transfer coefficient. The experimental setup consists of a compact heat exchanger in counter and parallel flow that interchanges thermal energy between hot and cold fluids. Data is collected from four thermocouples, two at the cold and hot inlets, and two at the cold and hot outlets. Six measurements of temperature are obtained from each of the thermocouples. The volumetric flow is also measured for both hot and cold fluids.</w:t>
      </w:r>
    </w:p>
    <w:p w:rsidR="007764EA" w:rsidRPr="007764EA" w:rsidRDefault="007764EA" w:rsidP="007764EA">
      <w:pPr>
        <w:autoSpaceDE w:val="0"/>
        <w:autoSpaceDN w:val="0"/>
        <w:adjustRightInd w:val="0"/>
        <w:spacing w:after="0" w:line="240" w:lineRule="auto"/>
        <w:jc w:val="both"/>
        <w:rPr>
          <w:rFonts w:ascii="Times New Roman" w:hAnsi="Times New Roman" w:cs="Times New Roman"/>
          <w:sz w:val="32"/>
          <w:szCs w:val="32"/>
        </w:rPr>
      </w:pPr>
      <w:r w:rsidRPr="007764EA">
        <w:rPr>
          <w:rFonts w:ascii="Times New Roman" w:hAnsi="Times New Roman" w:cs="Times New Roman"/>
          <w:sz w:val="32"/>
          <w:szCs w:val="32"/>
        </w:rPr>
        <w:tab/>
        <w:t>In this we have designed the best and in the pro-e 5.0 or Catia and we done analysis in the ansys that is thermal and model analysis.</w:t>
      </w:r>
    </w:p>
    <w:sectPr w:rsidR="007764EA" w:rsidRPr="007764EA" w:rsidSect="0060291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C6D" w:rsidRDefault="00DA5C6D" w:rsidP="00C33013">
      <w:pPr>
        <w:spacing w:after="0" w:line="240" w:lineRule="auto"/>
      </w:pPr>
      <w:r>
        <w:separator/>
      </w:r>
    </w:p>
  </w:endnote>
  <w:endnote w:type="continuationSeparator" w:id="1">
    <w:p w:rsidR="00DA5C6D" w:rsidRDefault="00DA5C6D" w:rsidP="00C330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3" w:rsidRDefault="006912B3" w:rsidP="006912B3">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7"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6912B3" w:rsidRDefault="006912B3" w:rsidP="006912B3">
    <w:pPr>
      <w:pStyle w:val="Footer"/>
      <w:jc w:val="center"/>
      <w:rPr>
        <w:b/>
        <w:sz w:val="36"/>
        <w:szCs w:val="36"/>
      </w:rPr>
    </w:pPr>
    <w:r>
      <w:rPr>
        <w:b/>
        <w:sz w:val="20"/>
        <w:szCs w:val="20"/>
      </w:rPr>
      <w:t>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C6D" w:rsidRDefault="00DA5C6D" w:rsidP="00C33013">
      <w:pPr>
        <w:spacing w:after="0" w:line="240" w:lineRule="auto"/>
      </w:pPr>
      <w:r>
        <w:separator/>
      </w:r>
    </w:p>
  </w:footnote>
  <w:footnote w:type="continuationSeparator" w:id="1">
    <w:p w:rsidR="00DA5C6D" w:rsidRDefault="00DA5C6D" w:rsidP="00C330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13" w:rsidRDefault="006912B3">
    <w:pPr>
      <w:pStyle w:val="Header"/>
    </w:pPr>
    <w:r w:rsidRPr="006912B3">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7764EA"/>
    <w:rsid w:val="00272DEC"/>
    <w:rsid w:val="003847D7"/>
    <w:rsid w:val="00602916"/>
    <w:rsid w:val="006912B3"/>
    <w:rsid w:val="00696860"/>
    <w:rsid w:val="007764EA"/>
    <w:rsid w:val="00946F3A"/>
    <w:rsid w:val="00C33013"/>
    <w:rsid w:val="00DA5C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330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3013"/>
  </w:style>
  <w:style w:type="paragraph" w:styleId="Footer">
    <w:name w:val="footer"/>
    <w:basedOn w:val="Normal"/>
    <w:link w:val="FooterChar"/>
    <w:uiPriority w:val="99"/>
    <w:unhideWhenUsed/>
    <w:rsid w:val="00C33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0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171</Words>
  <Characters>977</Characters>
  <Application>Microsoft Office Word</Application>
  <DocSecurity>0</DocSecurity>
  <Lines>8</Lines>
  <Paragraphs>2</Paragraphs>
  <ScaleCrop>false</ScaleCrop>
  <Company>Grizli777</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4</cp:revision>
  <dcterms:created xsi:type="dcterms:W3CDTF">2014-02-27T07:19:00Z</dcterms:created>
  <dcterms:modified xsi:type="dcterms:W3CDTF">2014-07-30T09:41:00Z</dcterms:modified>
</cp:coreProperties>
</file>